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XXXX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医院关于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等级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/复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审的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陕西省卫生计生委：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为进一步加强医院内涵建设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全面提升医院管理水平和服务效率，持续改进医疗服务质量，保证医疗安全，不断提升医院整体服务水平，努力满足人民群众医疗服务需求，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我院于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20XX年XX月起，启动了本轮医院等级评/复审创建工作……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……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根据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《陕西省医院等级评审（复审）工作方案（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2015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年版）》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陕卫办医发〔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2015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80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要求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对照三级综合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/专科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医院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相关评审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标准，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经自查自评，目前我院已达到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级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等综合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/（XXXX）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专科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医院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水平。现将相关材料报来，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申请进行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等级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评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/复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特此申请，请批准。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附件：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1.申请书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自评报告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0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……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XXX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  <w:t>联系电话：……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698" w:leftChars="261" w:right="0" w:rightChars="0" w:hanging="6150" w:hangingChars="205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 xml:space="preserve">  XXXX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698" w:leftChars="261" w:right="0" w:rightChars="0" w:hanging="6150" w:hangingChars="205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7E8B1"/>
    <w:multiLevelType w:val="singleLevel"/>
    <w:tmpl w:val="5B87E8B1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3D"/>
    <w:rsid w:val="00044254"/>
    <w:rsid w:val="001B75E3"/>
    <w:rsid w:val="001F7428"/>
    <w:rsid w:val="002013FA"/>
    <w:rsid w:val="00275844"/>
    <w:rsid w:val="00491C80"/>
    <w:rsid w:val="00662577"/>
    <w:rsid w:val="0077193D"/>
    <w:rsid w:val="007903D5"/>
    <w:rsid w:val="00D00A8F"/>
    <w:rsid w:val="0154450D"/>
    <w:rsid w:val="51F6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329</Characters>
  <Lines>2</Lines>
  <Paragraphs>1</Paragraphs>
  <TotalTime>1</TotalTime>
  <ScaleCrop>false</ScaleCrop>
  <LinksUpToDate>false</LinksUpToDate>
  <CharactersWithSpaces>385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2017-11-20T08:04:00Z</dcterms:created>
  <dc:creator>lenovo</dc:creator>
  <cp:lastModifiedBy>c</cp:lastModifiedBy>
  <cp:lastPrinted>2017-11-20T08:30:00Z</cp:lastPrinted>
  <dcterms:modified xsi:type="dcterms:W3CDTF">2018-08-30T12:52:10Z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